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ED" w:rsidRDefault="004A6A43" w:rsidP="00F6551D">
      <w:pPr>
        <w:tabs>
          <w:tab w:val="left" w:pos="19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.2pt;margin-top:-121.05pt;width:245.25pt;height:68.15pt;z-index:251656704">
            <v:textbox style="mso-next-textbox:#_x0000_s1035">
              <w:txbxContent>
                <w:p w:rsidR="002A7BB5" w:rsidRPr="0029528F" w:rsidRDefault="0017135E" w:rsidP="00A35FCB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9528F">
                    <w:rPr>
                      <w:rFonts w:ascii="Comic Sans MS" w:hAnsi="Comic Sans MS"/>
                      <w:sz w:val="40"/>
                      <w:szCs w:val="40"/>
                    </w:rPr>
                    <w:t xml:space="preserve">You, Me, Us, We, </w:t>
                  </w:r>
                  <w:proofErr w:type="spellStart"/>
                  <w:r w:rsidRPr="0029528F">
                    <w:rPr>
                      <w:rFonts w:ascii="Comic Sans MS" w:hAnsi="Comic Sans MS"/>
                      <w:sz w:val="40"/>
                      <w:szCs w:val="40"/>
                    </w:rPr>
                    <w:t>Schickler</w:t>
                  </w:r>
                  <w:proofErr w:type="spellEnd"/>
                  <w:r w:rsidR="002A7BB5" w:rsidRPr="0029528F">
                    <w:rPr>
                      <w:rFonts w:ascii="Comic Sans MS" w:hAnsi="Comic Sans MS"/>
                      <w:sz w:val="40"/>
                      <w:szCs w:val="40"/>
                    </w:rPr>
                    <w:t xml:space="preserve"> Family!   </w:t>
                  </w:r>
                  <w:r w:rsidR="00A35FCB" w:rsidRPr="0029528F">
                    <w:rPr>
                      <w:rFonts w:ascii="Comic Sans MS" w:hAnsi="Comic Sans MS"/>
                      <w:sz w:val="40"/>
                      <w:szCs w:val="40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87.95pt;margin-top:-121.05pt;width:246pt;height:68.15pt;z-index:251657728">
            <v:textbox style="mso-next-textbox:#_x0000_s1036">
              <w:txbxContent>
                <w:p w:rsidR="00A35FCB" w:rsidRPr="002A7BB5" w:rsidRDefault="008A70D6" w:rsidP="006E75B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333333"/>
                    </w:rPr>
                    <w:t xml:space="preserve">Thank you to all who supported our second graders with our water bottle drive!  We collected 1,020 bottles. </w:t>
                  </w:r>
                  <w:proofErr w:type="spellStart"/>
                  <w:r>
                    <w:rPr>
                      <w:rFonts w:ascii="Comic Sans MS" w:hAnsi="Comic Sans MS"/>
                      <w:color w:val="333333"/>
                    </w:rPr>
                    <w:t>Yayyy</w:t>
                  </w:r>
                  <w:proofErr w:type="spellEnd"/>
                  <w:r>
                    <w:rPr>
                      <w:rFonts w:ascii="Comic Sans MS" w:hAnsi="Comic Sans MS"/>
                      <w:color w:val="333333"/>
                    </w:rPr>
                    <w:t>!!!!!!!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.2pt;margin-top:-160.5pt;width:495.75pt;height:36pt;z-index:251655680">
            <v:textbox style="mso-next-textbox:#_x0000_s1034">
              <w:txbxContent>
                <w:p w:rsidR="0017135E" w:rsidRPr="002A7BB5" w:rsidRDefault="0017135E" w:rsidP="002A7BB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A7BB5">
                    <w:rPr>
                      <w:rFonts w:ascii="Comic Sans MS" w:hAnsi="Comic Sans MS"/>
                      <w:b/>
                      <w:sz w:val="34"/>
                      <w:szCs w:val="34"/>
                    </w:rPr>
                    <w:t>Fishers’ Fireflies Weekly Newsletter</w:t>
                  </w:r>
                  <w:r w:rsidR="009226FC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-Week of Nov. </w:t>
                  </w:r>
                  <w:r w:rsidR="009226FC">
                    <w:rPr>
                      <w:rFonts w:ascii="Comic Sans MS" w:hAnsi="Comic Sans MS"/>
                      <w:b/>
                      <w:sz w:val="34"/>
                      <w:szCs w:val="34"/>
                    </w:rPr>
                    <w:t>9</w:t>
                  </w:r>
                  <w:r w:rsidR="009226FC" w:rsidRPr="009226FC">
                    <w:rPr>
                      <w:rFonts w:ascii="Comic Sans MS" w:hAnsi="Comic Sans MS"/>
                      <w:b/>
                      <w:sz w:val="34"/>
                      <w:szCs w:val="34"/>
                      <w:vertAlign w:val="superscript"/>
                    </w:rPr>
                    <w:t>th</w:t>
                  </w:r>
                  <w:r w:rsidR="009226FC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8A70D6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F67146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0E509D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9A3A9C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29528F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B14145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526B49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D63A48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5F6566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2A7BB5">
                    <w:rPr>
                      <w:rFonts w:ascii="Comic Sans MS" w:hAnsi="Comic Sans MS"/>
                      <w:b/>
                      <w:sz w:val="34"/>
                      <w:szCs w:val="34"/>
                    </w:rPr>
                    <w:t xml:space="preserve"> </w:t>
                  </w:r>
                  <w:r w:rsidR="002A7BB5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21st</w:t>
                  </w:r>
                </w:p>
              </w:txbxContent>
            </v:textbox>
          </v:shape>
        </w:pict>
      </w:r>
      <w:r w:rsidR="00DB4185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85"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85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85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8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85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B49">
        <w:t xml:space="preserve">  </w:t>
      </w:r>
      <w:r w:rsidR="00F6551D">
        <w:tab/>
      </w:r>
    </w:p>
    <w:p w:rsidR="008F09ED" w:rsidRDefault="004A6A43">
      <w:bookmarkStart w:id="0" w:name="_GoBack"/>
      <w:bookmarkEnd w:id="0"/>
      <w:r>
        <w:rPr>
          <w:noProof/>
        </w:rPr>
        <w:pict>
          <v:shape id="_x0000_s1038" type="#_x0000_t202" style="position:absolute;margin-left:28.5pt;margin-top:407.25pt;width:515.25pt;height:121.6pt;z-index:251659776">
            <v:textbox style="mso-next-textbox:#_x0000_s1038">
              <w:txbxContent>
                <w:p w:rsidR="005F6566" w:rsidRPr="00E23E3D" w:rsidRDefault="0017135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Homework</w:t>
                  </w:r>
                  <w:r w:rsidR="00DA2B3E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: </w:t>
                  </w:r>
                  <w:r w:rsidR="00E23E3D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</w:t>
                  </w:r>
                  <w:r w:rsidR="00DA5D64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ead</w:t>
                  </w:r>
                  <w:r w:rsidR="00DA2B3E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for 20 minut</w:t>
                  </w:r>
                  <w:r w:rsidR="00DA5D64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es,</w:t>
                  </w:r>
                  <w:r w:rsidR="006C46A3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="002A7BB5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Math</w:t>
                  </w:r>
                  <w:r w:rsidR="00A35FCB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,</w:t>
                  </w:r>
                  <w:r w:rsidR="00DA493B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word study words</w:t>
                  </w:r>
                  <w:r w:rsidR="007E7537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(test Thursday</w:t>
                  </w:r>
                  <w:r w:rsidR="00E23E3D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)</w:t>
                  </w:r>
                  <w:r w:rsidR="00A35FCB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and sign and return planners daily.</w:t>
                  </w:r>
                  <w:r w:rsidR="00A55537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="00A35FCB" w:rsidRPr="00E23E3D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The reason for the planner is so your child can discuss with you what they did at school that day. </w:t>
                  </w:r>
                  <w:r w:rsidR="00A35FCB" w:rsidRPr="00E23E3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51AAE" w:rsidRDefault="00751AA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51AA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Reminder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: I strongly encourage each child to bring a snack and a water bottle daily.  </w:t>
                  </w:r>
                </w:p>
                <w:p w:rsidR="005F6566" w:rsidRDefault="00A35FCB" w:rsidP="005F656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</w:t>
                  </w:r>
                  <w:r w:rsidR="005F6566" w:rsidRPr="0017135E">
                    <w:rPr>
                      <w:rFonts w:ascii="Comic Sans MS" w:hAnsi="Comic Sans MS"/>
                      <w:sz w:val="20"/>
                      <w:szCs w:val="20"/>
                    </w:rPr>
                    <w:t xml:space="preserve">hanks so much for the </w:t>
                  </w:r>
                  <w:r w:rsidR="005F6566" w:rsidRPr="001713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support</w:t>
                  </w:r>
                  <w:r w:rsidR="005F6566" w:rsidRPr="0017135E">
                    <w:rPr>
                      <w:rFonts w:ascii="Comic Sans MS" w:hAnsi="Comic Sans MS"/>
                      <w:sz w:val="20"/>
                      <w:szCs w:val="20"/>
                    </w:rPr>
                    <w:t xml:space="preserve"> you give at home.  It makes our family a </w:t>
                  </w:r>
                  <w:r w:rsidR="005F6566" w:rsidRPr="0017135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success</w:t>
                  </w:r>
                  <w:r w:rsidR="005F6566" w:rsidRPr="0017135E">
                    <w:rPr>
                      <w:rFonts w:ascii="Comic Sans MS" w:hAnsi="Comic Sans MS"/>
                      <w:sz w:val="20"/>
                      <w:szCs w:val="20"/>
                    </w:rPr>
                    <w:t xml:space="preserve"> at</w:t>
                  </w:r>
                  <w:r w:rsidR="005F6566">
                    <w:rPr>
                      <w:rFonts w:ascii="Comic Sans MS" w:hAnsi="Comic Sans MS"/>
                    </w:rPr>
                    <w:t xml:space="preserve"> </w:t>
                  </w:r>
                  <w:r w:rsidR="005F6566" w:rsidRPr="00CD43F8">
                    <w:rPr>
                      <w:rFonts w:ascii="Comic Sans MS" w:hAnsi="Comic Sans MS"/>
                      <w:sz w:val="20"/>
                      <w:szCs w:val="20"/>
                    </w:rPr>
                    <w:t>school!</w:t>
                  </w:r>
                </w:p>
                <w:p w:rsidR="005F6566" w:rsidRPr="005F6566" w:rsidRDefault="005F656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04.5pt;margin-top:15.9pt;width:249pt;height:354pt;z-index:251658752">
            <v:textbox style="mso-next-textbox:#_x0000_s1037">
              <w:txbxContent>
                <w:p w:rsidR="006C46A3" w:rsidRDefault="00751AAE" w:rsidP="00751AA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Dates to Remember:</w:t>
                  </w:r>
                </w:p>
                <w:p w:rsidR="009226FC" w:rsidRDefault="009226FC" w:rsidP="00751AA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4204D2" w:rsidRDefault="00DA493B" w:rsidP="00D569B9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4204D2">
                    <w:rPr>
                      <w:rFonts w:ascii="Comic Sans MS" w:hAnsi="Comic Sans MS"/>
                      <w:b/>
                      <w:u w:val="single"/>
                    </w:rPr>
                    <w:t>Upcoming Events:</w:t>
                  </w:r>
                </w:p>
                <w:p w:rsidR="008A70D6" w:rsidRDefault="008A70D6" w:rsidP="00D569B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A70D6">
                    <w:rPr>
                      <w:rFonts w:ascii="Comic Sans MS" w:hAnsi="Comic Sans MS"/>
                      <w:b/>
                    </w:rPr>
                    <w:t>Nov. 25</w:t>
                  </w:r>
                  <w:r w:rsidRPr="008A70D6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Pr="008A70D6">
                    <w:rPr>
                      <w:rFonts w:ascii="Comic Sans MS" w:hAnsi="Comic Sans MS"/>
                      <w:b/>
                    </w:rPr>
                    <w:t>- 29</w:t>
                  </w:r>
                  <w:r w:rsidRPr="008A70D6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Pr="008A70D6">
                    <w:rPr>
                      <w:rFonts w:ascii="Comic Sans MS" w:hAnsi="Comic Sans MS"/>
                      <w:b/>
                    </w:rPr>
                    <w:t>- No School</w:t>
                  </w:r>
                </w:p>
                <w:p w:rsidR="008A70D6" w:rsidRDefault="008A70D6" w:rsidP="00D569B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9226FC" w:rsidRDefault="009226FC" w:rsidP="00D569B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9226FC" w:rsidRDefault="009226FC" w:rsidP="00D569B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9226FC" w:rsidRPr="008A70D6" w:rsidRDefault="009226FC" w:rsidP="00D569B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7D4D8B" w:rsidRPr="00D569B9" w:rsidRDefault="007D4D8B" w:rsidP="000E509D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  <w:r w:rsidRPr="00D569B9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Contact Information:</w:t>
                  </w:r>
                </w:p>
                <w:p w:rsidR="007D4D8B" w:rsidRPr="00D569B9" w:rsidRDefault="004A6A43" w:rsidP="0017135E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  <w:hyperlink r:id="rId12" w:history="1">
                    <w:r w:rsidR="007D4D8B" w:rsidRPr="00D569B9">
                      <w:rPr>
                        <w:rStyle w:val="Hyperlink"/>
                        <w:rFonts w:ascii="Comic Sans MS" w:hAnsi="Comic Sans MS"/>
                        <w:b/>
                        <w:color w:val="0070C0"/>
                        <w:sz w:val="20"/>
                        <w:szCs w:val="20"/>
                      </w:rPr>
                      <w:t>rfisher@lapeerschools.org</w:t>
                    </w:r>
                  </w:hyperlink>
                </w:p>
                <w:p w:rsidR="007D4D8B" w:rsidRPr="00CD43F8" w:rsidRDefault="007D4D8B" w:rsidP="0017135E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569B9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>810.667.2440</w:t>
                  </w:r>
                  <w:r w:rsidR="00AB1963"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  <w:t xml:space="preserve"> ext. 4212</w:t>
                  </w:r>
                </w:p>
                <w:p w:rsidR="0017135E" w:rsidRPr="0017135E" w:rsidRDefault="0017135E" w:rsidP="009226F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53.25pt;margin-top:538.65pt;width:220.45pt;height:22.5pt;z-index:251660800" stroked="f">
            <v:textbox style="mso-next-textbox:#_x0000_s1052">
              <w:txbxContent>
                <w:p w:rsidR="0017135E" w:rsidRDefault="0017135E" w:rsidP="00F81E3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DB4185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22.5pt;margin-top:204.15pt;width:231pt;height:36.75pt;z-index:251651584;mso-position-horizontal-relative:text;mso-position-vertical-relative:text">
            <v:textbox style="mso-next-textbox:#_x0000_s1031">
              <w:txbxContent>
                <w:p w:rsidR="0017135E" w:rsidRPr="00902AA1" w:rsidRDefault="0017135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2AA1">
                    <w:rPr>
                      <w:rFonts w:ascii="Comic Sans MS" w:hAnsi="Comic Sans MS"/>
                      <w:sz w:val="20"/>
                      <w:szCs w:val="20"/>
                    </w:rPr>
                    <w:t>Writing</w:t>
                  </w:r>
                  <w:r w:rsidR="009226FC">
                    <w:rPr>
                      <w:rFonts w:ascii="Comic Sans MS" w:hAnsi="Comic Sans MS"/>
                      <w:sz w:val="20"/>
                      <w:szCs w:val="20"/>
                    </w:rPr>
                    <w:t>-Begin new unit on Nonfiction- writing like a scientist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75pt;margin-top:139.65pt;width:231pt;height:36.75pt;z-index:251650560;mso-position-horizontal-relative:text;mso-position-vertical-relative:text">
            <v:textbox style="mso-next-textbox:#_x0000_s1030">
              <w:txbxContent>
                <w:p w:rsidR="0017135E" w:rsidRPr="00902AA1" w:rsidRDefault="0017135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2AA1">
                    <w:rPr>
                      <w:rFonts w:ascii="Comic Sans MS" w:hAnsi="Comic Sans MS"/>
                      <w:sz w:val="20"/>
                      <w:szCs w:val="20"/>
                    </w:rPr>
                    <w:t>Reading-</w:t>
                  </w:r>
                  <w:r w:rsidR="00A2218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226FC">
                    <w:rPr>
                      <w:rFonts w:ascii="Comic Sans MS" w:hAnsi="Comic Sans MS"/>
                      <w:sz w:val="20"/>
                      <w:szCs w:val="20"/>
                    </w:rPr>
                    <w:t>Begin new unit on nonfiction- Becoming an expert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.5pt;margin-top:76.65pt;width:231pt;height:36pt;z-index:251649536;mso-position-horizontal-relative:text;mso-position-vertical-relative:text">
            <v:textbox style="mso-next-textbox:#_x0000_s1029">
              <w:txbxContent>
                <w:p w:rsidR="002A761A" w:rsidRPr="002A761A" w:rsidRDefault="0017135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2AA1">
                    <w:rPr>
                      <w:rFonts w:ascii="Comic Sans MS" w:hAnsi="Comic Sans MS"/>
                      <w:sz w:val="20"/>
                      <w:szCs w:val="20"/>
                    </w:rPr>
                    <w:t>Math</w:t>
                  </w:r>
                  <w:proofErr w:type="gramStart"/>
                  <w:r w:rsidRPr="00902AA1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2218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B196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226FC">
                    <w:rPr>
                      <w:rFonts w:ascii="Comic Sans MS" w:hAnsi="Comic Sans MS"/>
                      <w:sz w:val="20"/>
                      <w:szCs w:val="20"/>
                    </w:rPr>
                    <w:t>Begin</w:t>
                  </w:r>
                  <w:proofErr w:type="gramEnd"/>
                  <w:r w:rsidR="009226FC">
                    <w:rPr>
                      <w:rFonts w:ascii="Comic Sans MS" w:hAnsi="Comic Sans MS"/>
                      <w:sz w:val="20"/>
                      <w:szCs w:val="20"/>
                    </w:rPr>
                    <w:t xml:space="preserve"> new unit on Addition and subtraction</w:t>
                  </w:r>
                </w:p>
              </w:txbxContent>
            </v:textbox>
          </v:shape>
        </w:pict>
      </w:r>
      <w:r w:rsidR="00DB4185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22.5pt;margin-top:334.65pt;width:234.75pt;height:35.25pt;z-index:251653632;mso-position-horizontal-relative:text;mso-position-vertical-relative:text">
            <v:textbox style="mso-next-textbox:#_x0000_s1033">
              <w:txbxContent>
                <w:p w:rsidR="0017135E" w:rsidRPr="007D4D8B" w:rsidRDefault="009226F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Social Studies- Continue</w:t>
                  </w:r>
                  <w:r w:rsidR="008A70D6">
                    <w:rPr>
                      <w:rFonts w:ascii="Comic Sans MS" w:hAnsi="Comic Sans MS"/>
                      <w:sz w:val="20"/>
                      <w:szCs w:val="20"/>
                    </w:rPr>
                    <w:t xml:space="preserve"> unit on </w:t>
                  </w:r>
                  <w:r w:rsidR="007E7537">
                    <w:rPr>
                      <w:rFonts w:ascii="Comic Sans MS" w:hAnsi="Comic Sans MS"/>
                      <w:sz w:val="20"/>
                      <w:szCs w:val="20"/>
                    </w:rPr>
                    <w:t>the geography of our community.</w:t>
                  </w:r>
                  <w:proofErr w:type="gramEnd"/>
                  <w:r w:rsidR="007E753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7E7537">
                    <w:rPr>
                      <w:rFonts w:ascii="Comic Sans MS" w:hAnsi="Comic Sans MS"/>
                      <w:sz w:val="20"/>
                      <w:szCs w:val="20"/>
                    </w:rPr>
                    <w:t>Maps, etc.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2.5pt;margin-top:273.15pt;width:234.75pt;height:36.75pt;z-index:251652608;mso-position-horizontal-relative:text;mso-position-vertical-relative:text">
            <v:textbox style="mso-next-textbox:#_x0000_s1032">
              <w:txbxContent>
                <w:p w:rsidR="0017135E" w:rsidRDefault="00DA493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Word Study- </w:t>
                  </w:r>
                  <w:r w:rsidR="009226FC">
                    <w:rPr>
                      <w:rFonts w:ascii="Comic Sans MS" w:hAnsi="Comic Sans MS"/>
                      <w:sz w:val="20"/>
                      <w:szCs w:val="20"/>
                    </w:rPr>
                    <w:t>New words given this week (remember 2 week cycle)</w:t>
                  </w:r>
                </w:p>
                <w:p w:rsidR="00DB4185" w:rsidRPr="00FF73F0" w:rsidRDefault="00DB4185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8F09ED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32" w:rsidRDefault="00B40432" w:rsidP="008F09ED">
      <w:pPr>
        <w:spacing w:after="0" w:line="240" w:lineRule="auto"/>
      </w:pPr>
      <w:r>
        <w:separator/>
      </w:r>
    </w:p>
  </w:endnote>
  <w:endnote w:type="continuationSeparator" w:id="0">
    <w:p w:rsidR="00B40432" w:rsidRDefault="00B40432" w:rsidP="008F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32" w:rsidRDefault="00B40432" w:rsidP="008F09ED">
      <w:pPr>
        <w:spacing w:after="0" w:line="240" w:lineRule="auto"/>
      </w:pPr>
      <w:r>
        <w:separator/>
      </w:r>
    </w:p>
  </w:footnote>
  <w:footnote w:type="continuationSeparator" w:id="0">
    <w:p w:rsidR="00B40432" w:rsidRDefault="00B40432" w:rsidP="008F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ED"/>
    <w:rsid w:val="00002C5C"/>
    <w:rsid w:val="000B227D"/>
    <w:rsid w:val="000B2338"/>
    <w:rsid w:val="000B2F00"/>
    <w:rsid w:val="000C461F"/>
    <w:rsid w:val="000D1256"/>
    <w:rsid w:val="000E509D"/>
    <w:rsid w:val="0017135E"/>
    <w:rsid w:val="001C7859"/>
    <w:rsid w:val="00210861"/>
    <w:rsid w:val="00220DF1"/>
    <w:rsid w:val="00290177"/>
    <w:rsid w:val="0029528F"/>
    <w:rsid w:val="002A761A"/>
    <w:rsid w:val="002A7BB5"/>
    <w:rsid w:val="002C0190"/>
    <w:rsid w:val="003153C6"/>
    <w:rsid w:val="003210A0"/>
    <w:rsid w:val="003359A8"/>
    <w:rsid w:val="00361779"/>
    <w:rsid w:val="00367220"/>
    <w:rsid w:val="003A6ECF"/>
    <w:rsid w:val="003A7818"/>
    <w:rsid w:val="0041453A"/>
    <w:rsid w:val="004204D2"/>
    <w:rsid w:val="00485515"/>
    <w:rsid w:val="004A6A43"/>
    <w:rsid w:val="004C49A0"/>
    <w:rsid w:val="005012F2"/>
    <w:rsid w:val="00502CD6"/>
    <w:rsid w:val="00525F44"/>
    <w:rsid w:val="00526B49"/>
    <w:rsid w:val="005C5F30"/>
    <w:rsid w:val="005E332B"/>
    <w:rsid w:val="005F6566"/>
    <w:rsid w:val="005F7EC3"/>
    <w:rsid w:val="00627C3D"/>
    <w:rsid w:val="006C46A3"/>
    <w:rsid w:val="006E75B4"/>
    <w:rsid w:val="006F720C"/>
    <w:rsid w:val="0070437F"/>
    <w:rsid w:val="00751AAE"/>
    <w:rsid w:val="007C757A"/>
    <w:rsid w:val="007D4D8B"/>
    <w:rsid w:val="007E7537"/>
    <w:rsid w:val="007F368B"/>
    <w:rsid w:val="00881F35"/>
    <w:rsid w:val="008A3503"/>
    <w:rsid w:val="008A64E0"/>
    <w:rsid w:val="008A70D6"/>
    <w:rsid w:val="008E2A02"/>
    <w:rsid w:val="008F09ED"/>
    <w:rsid w:val="00902AA1"/>
    <w:rsid w:val="009157C4"/>
    <w:rsid w:val="009226FC"/>
    <w:rsid w:val="009359EF"/>
    <w:rsid w:val="009A3A9C"/>
    <w:rsid w:val="009C0DB7"/>
    <w:rsid w:val="009E1FDA"/>
    <w:rsid w:val="009E47DE"/>
    <w:rsid w:val="009E622C"/>
    <w:rsid w:val="009F1BEB"/>
    <w:rsid w:val="00A22184"/>
    <w:rsid w:val="00A35FCB"/>
    <w:rsid w:val="00A55537"/>
    <w:rsid w:val="00A635AE"/>
    <w:rsid w:val="00A70E3F"/>
    <w:rsid w:val="00AB1963"/>
    <w:rsid w:val="00B14145"/>
    <w:rsid w:val="00B40432"/>
    <w:rsid w:val="00B94CA4"/>
    <w:rsid w:val="00BA7F93"/>
    <w:rsid w:val="00BD6C3D"/>
    <w:rsid w:val="00BF2805"/>
    <w:rsid w:val="00C00C0D"/>
    <w:rsid w:val="00C94E10"/>
    <w:rsid w:val="00CD43F8"/>
    <w:rsid w:val="00CE70C4"/>
    <w:rsid w:val="00CF6D63"/>
    <w:rsid w:val="00D42240"/>
    <w:rsid w:val="00D569B9"/>
    <w:rsid w:val="00D63A48"/>
    <w:rsid w:val="00DA2B3E"/>
    <w:rsid w:val="00DA493B"/>
    <w:rsid w:val="00DA5D64"/>
    <w:rsid w:val="00DB4185"/>
    <w:rsid w:val="00DB6D0D"/>
    <w:rsid w:val="00E23E3D"/>
    <w:rsid w:val="00F11B6D"/>
    <w:rsid w:val="00F6551D"/>
    <w:rsid w:val="00F67146"/>
    <w:rsid w:val="00F70C64"/>
    <w:rsid w:val="00F81E35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uiPriority w:val="99"/>
    <w:unhideWhenUsed/>
    <w:rsid w:val="007D4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fisher@lapeerschool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23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mailto:rfisher@lapeerschools.org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teacher</cp:lastModifiedBy>
  <cp:revision>2</cp:revision>
  <cp:lastPrinted>2015-10-06T16:31:00Z</cp:lastPrinted>
  <dcterms:created xsi:type="dcterms:W3CDTF">2015-11-11T13:54:00Z</dcterms:created>
  <dcterms:modified xsi:type="dcterms:W3CDTF">2015-11-11T13:54:00Z</dcterms:modified>
</cp:coreProperties>
</file>